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Default="00C72132"/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2228"/>
        <w:gridCol w:w="1948"/>
        <w:gridCol w:w="3260"/>
        <w:gridCol w:w="4820"/>
        <w:gridCol w:w="1924"/>
      </w:tblGrid>
      <w:tr w:rsidR="004F4D85" w:rsidTr="004F4D85">
        <w:tc>
          <w:tcPr>
            <w:tcW w:w="1035" w:type="dxa"/>
          </w:tcPr>
          <w:p w:rsidR="004F4D85" w:rsidRPr="00291F5A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28" w:type="dxa"/>
          </w:tcPr>
          <w:p w:rsidR="004F4D85" w:rsidRPr="00291F5A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48" w:type="dxa"/>
          </w:tcPr>
          <w:p w:rsidR="004F4D85" w:rsidRPr="003A3374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60" w:type="dxa"/>
          </w:tcPr>
          <w:p w:rsidR="004F4D85" w:rsidRPr="00291F5A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4F4D85" w:rsidRPr="00291F5A" w:rsidRDefault="004F4D8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 w:val="restart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lang w:eastAsia="ru-RU"/>
              </w:rPr>
              <w:t xml:space="preserve">05.03.06  </w:t>
            </w:r>
          </w:p>
        </w:tc>
        <w:tc>
          <w:tcPr>
            <w:tcW w:w="2228" w:type="dxa"/>
            <w:vMerge w:val="restart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природопользование, профиль Природопользование</w:t>
            </w: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Default="004F4D85" w:rsidP="007B5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4F4D85" w:rsidRPr="007B5F8E" w:rsidRDefault="004F4D85" w:rsidP="007B5F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4F4D85" w:rsidRPr="00291F5A" w:rsidRDefault="004F4D85" w:rsidP="007B5F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F4D85" w:rsidRPr="00291F5A" w:rsidRDefault="004F4D85" w:rsidP="007439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беговая дорожка электрическая (2шт.);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гиперэкстензия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7B5F8E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704318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74581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F4D85" w:rsidRPr="00274581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F4D85" w:rsidRPr="00107BD8" w:rsidRDefault="004F4D85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F4D85" w:rsidRPr="00274581" w:rsidRDefault="004F4D85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4F4D85" w:rsidRPr="00274581" w:rsidRDefault="004F4D85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4F4D85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4F4D85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и деловое общение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Общая экология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Геоэкология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0B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Социальная экология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Учение о гидросфере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- 1 шт.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Учение о биосфере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Учение об атмосфере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природопользования и устойчивого развития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260" w:type="dxa"/>
          </w:tcPr>
          <w:p w:rsidR="004F4D85" w:rsidRPr="00291F5A" w:rsidRDefault="004F4D85" w:rsidP="000B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A02C9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 w:val="restart"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3A3374">
              <w:rPr>
                <w:rFonts w:ascii="Times New Roman" w:hAnsi="Times New Roman" w:cs="Times New Roman"/>
              </w:rPr>
              <w:t xml:space="preserve"> </w:t>
            </w: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</w:rPr>
              <w:t>Легкая атлетика</w:t>
            </w: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337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4F4D85" w:rsidRPr="00291F5A" w:rsidRDefault="004F4D85" w:rsidP="007439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скамейка (1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шт.)</w:t>
            </w:r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4F4D85" w:rsidRPr="00291F5A" w:rsidRDefault="004F4D85" w:rsidP="007439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F4D85" w:rsidRPr="00291F5A" w:rsidRDefault="004F4D85" w:rsidP="007439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D85" w:rsidRPr="00704318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74581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F4D85" w:rsidRPr="00274581" w:rsidRDefault="004F4D8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F4D85" w:rsidRPr="00107BD8" w:rsidRDefault="004F4D85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F4D85" w:rsidRPr="00274581" w:rsidRDefault="004F4D85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4F4D85" w:rsidRPr="00274581" w:rsidRDefault="004F4D85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4F4D85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4F4D85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 xml:space="preserve">Биоразнообразие и </w:t>
            </w:r>
            <w:r w:rsidRPr="003A3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биогеография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Ландшафтоведение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природопользовании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ГИС в экологии и природопользовании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Техногенные системы и экологический риск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Нормирование и снижение загрязнения окружающей среды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 w:val="restart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Технологии природоохранных работ и инженерная защита окружающей среды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Tutorial 7.55; PTC Mathcad Prime 3.0; Skype 7.27;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ресурсоведения</w:t>
            </w:r>
            <w:proofErr w:type="spellEnd"/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Экологический мониторинг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Экологический менеджмент и аудит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Управление рациональным природопользованием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статистика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Экономико-математические методы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rPr>
          <w:trHeight w:val="120"/>
        </w:trPr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Землепользование и землеустройство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Правовые основы природопользования и охраны окружающей среды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Экологическое картографирование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Благоустройство и ландшафтное проектирование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Региональное природопользование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Социальная и экономическая география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населения и </w:t>
            </w:r>
            <w:proofErr w:type="spellStart"/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геоурбанистика</w:t>
            </w:r>
            <w:proofErr w:type="spellEnd"/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Экология города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Инновации в природопользовании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Экологический маркетинг и экологический консалтинг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Экологическое страхование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Администрирование платежей и экологического сбора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Реабилитация территорий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Радиационная экология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Основы дозиметрии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Экологический туризм</w:t>
            </w:r>
          </w:p>
        </w:tc>
        <w:tc>
          <w:tcPr>
            <w:tcW w:w="3260" w:type="dxa"/>
          </w:tcPr>
          <w:p w:rsidR="004F4D85" w:rsidRPr="00291F5A" w:rsidRDefault="004F4D85" w:rsidP="00E70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Оценка воздействия на окружающую среду (ОВОС)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 w:val="restart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Оценка антропогенного воздействия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Professional 2013; MySQL Workbench 6.3; Notepad++ 7.4.2; Oracle VM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F4D85" w:rsidRPr="004F4D85" w:rsidTr="004F4D85"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260" w:type="dxa"/>
          </w:tcPr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4D85" w:rsidRPr="00291F5A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85" w:rsidRPr="00291F5A" w:rsidRDefault="004F4D8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91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F4D85" w:rsidRPr="00743916" w:rsidTr="004F4D85">
        <w:trPr>
          <w:trHeight w:val="1357"/>
        </w:trPr>
        <w:tc>
          <w:tcPr>
            <w:tcW w:w="1035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Merge/>
          </w:tcPr>
          <w:p w:rsidR="004F4D85" w:rsidRPr="00291F5A" w:rsidRDefault="004F4D8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4F4D85" w:rsidRPr="003A3374" w:rsidRDefault="004F4D8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74">
              <w:rPr>
                <w:rFonts w:ascii="Times New Roman" w:hAnsi="Times New Roman" w:cs="Times New Roman"/>
                <w:sz w:val="20"/>
                <w:szCs w:val="20"/>
              </w:rPr>
              <w:t>Экология и экономика добычи, транспортировки и переработки нефти и газа</w:t>
            </w:r>
          </w:p>
        </w:tc>
        <w:tc>
          <w:tcPr>
            <w:tcW w:w="3260" w:type="dxa"/>
          </w:tcPr>
          <w:p w:rsidR="004F4D85" w:rsidRPr="00291F5A" w:rsidRDefault="004F4D85" w:rsidP="005F7B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5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4F4D85" w:rsidRPr="00291F5A" w:rsidRDefault="004F4D85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F4D85" w:rsidRPr="009D748E" w:rsidRDefault="004F4D8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Pr="006E28D0" w:rsidRDefault="006E28D0"/>
    <w:sectPr w:rsidR="006E28D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291F5A"/>
    <w:rsid w:val="00317733"/>
    <w:rsid w:val="00370F92"/>
    <w:rsid w:val="00394897"/>
    <w:rsid w:val="003A1030"/>
    <w:rsid w:val="003A3374"/>
    <w:rsid w:val="004F4D85"/>
    <w:rsid w:val="005768A1"/>
    <w:rsid w:val="005A7EED"/>
    <w:rsid w:val="005F5EE2"/>
    <w:rsid w:val="005F7B2E"/>
    <w:rsid w:val="006E28D0"/>
    <w:rsid w:val="00743916"/>
    <w:rsid w:val="007B5F8E"/>
    <w:rsid w:val="008E54E4"/>
    <w:rsid w:val="00A02C96"/>
    <w:rsid w:val="00C72132"/>
    <w:rsid w:val="00CA2778"/>
    <w:rsid w:val="00CD7B71"/>
    <w:rsid w:val="00D61065"/>
    <w:rsid w:val="00E70421"/>
    <w:rsid w:val="00E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7663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2018-03-06T02:49:00Z</dcterms:created>
  <dcterms:modified xsi:type="dcterms:W3CDTF">2018-03-15T03:35:00Z</dcterms:modified>
</cp:coreProperties>
</file>