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05" w:rsidRPr="00DC6B05" w:rsidRDefault="00DC6B05" w:rsidP="00DC6B0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9-ая Международная научная конференция </w:t>
      </w:r>
      <w:r w:rsidRPr="00DC6B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"Слово, высказывание, текст в когнитивном, прагматическом и культурологическом аспектах"</w:t>
      </w:r>
      <w:bookmarkStart w:id="0" w:name="_GoBack"/>
      <w:bookmarkEnd w:id="0"/>
    </w:p>
    <w:p w:rsidR="00DC6B05" w:rsidRPr="00DC6B05" w:rsidRDefault="00DC6B05" w:rsidP="00DC6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 </w:t>
      </w: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Челябинский государственный университет </w:t>
      </w: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Факультет лингвистики и перевода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B05" w:rsidRPr="00DC6B05" w:rsidRDefault="00DC6B05" w:rsidP="00DC6B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18-20 апреля 2018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Уважаемые коллеги!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лингвистики и перевода Челябинского государственного университета приглашает Вас </w:t>
      </w: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18-20 апреля 2018 года</w:t>
      </w:r>
      <w:r w:rsidRPr="00DC6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9-ой Международной научной конференции «Слово, высказывание, текст в когнитивном, прагматическом и культурологическом аспектах».</w:t>
      </w:r>
      <w:proofErr w:type="gramEnd"/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конференции: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C6B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Инновационные подходы в лингвистике ХХ</w:t>
      </w: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C6B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картина мира и взаимодействие культур.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C6B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Дискурс как объект междисциплинарного исследования.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C6B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проблемы перевода, </w:t>
      </w:r>
      <w:proofErr w:type="spell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переводоведения</w:t>
      </w:r>
      <w:proofErr w:type="spell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методики преподавания перевода.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DC6B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и практика обучения  иностранному  языку.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Рабочие языки: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русский, английский</w:t>
      </w:r>
      <w:r w:rsidRPr="00DC6B0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  проведения конференции: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Челябинск, ул. Братьев Кашириных,129. Челябинский государственный университет</w:t>
      </w:r>
      <w:r w:rsidRPr="00DC6B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участия в конференции: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C6B0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участие с докладом на пленарном (30 минут), секционном (10 минут) заседании (материалы выступления публикуются в сборнике);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6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 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уч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астие со стендовым докладом;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C6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мастер-класса;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</w:t>
      </w:r>
      <w:r w:rsidRPr="00DC6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заочное участие в конференции (с публикацией статьи)</w:t>
      </w:r>
      <w:r w:rsidRPr="00DC6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участия и публикации статьи: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конференции необходимо направить  в оргкомитет по электронному адресу </w:t>
      </w:r>
      <w:hyperlink r:id="rId5" w:history="1"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slovo_csu@</w:t>
        </w:r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</w:t>
        </w:r>
        <w:proofErr w:type="spellEnd"/>
      </w:hyperlink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DC6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 сентября 2017 года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заявку. </w:t>
      </w: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в прикрепленном файле (Приложение  № 1.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заявки).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«Тема» указать фамилию автора (Иванов </w:t>
      </w:r>
      <w:proofErr w:type="spell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ИИ_заявка</w:t>
      </w:r>
      <w:proofErr w:type="spell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Заявку также можно заполнить на сайте</w:t>
      </w:r>
      <w:r w:rsidRPr="00DC6B05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hyperlink r:id="rId6" w:tgtFrame="_blank" w:history="1"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linguist-csu.narod.ru</w:t>
        </w:r>
      </w:hyperlink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DC6B0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до 18 января 2018 года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статью 5-7 страниц вложенным файлом с названием «Иванов 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ИИ_статья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proofErr w:type="gram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автору можно найти в прикрепленном файле (Приложение № 2.</w:t>
      </w:r>
      <w:proofErr w:type="gram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Рекомендации автору) или посмотреть  на сайте </w:t>
      </w:r>
      <w:hyperlink r:id="rId7" w:tgtFrame="_blank" w:history="1"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linguist-csu.narod.ru</w:t>
        </w:r>
      </w:hyperlink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Статьи, не удовлетворяющие требованиям и присланные позднее установленного срока, рассматриваться не будут. </w:t>
      </w:r>
      <w:proofErr w:type="gramEnd"/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Оргкомитет конференции по  результатам экспертизы материалов оставляет за собой право решения вопроса о публикации доклада в сборнике. Решение оргкомитета будет выслано автору на электронный адрес, указанный в заявке. В случае положительного решения необходимо оплатить публикацию и выслать файл с отсканированной квитанцией. В названии файла также следует  указать фамилию автора «Иванов 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ИИ_квитанция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оказания услуг составляет: первые 7 страниц – 200 (двести) рублей за 1 страницу текста, 8 и последующие страницы – 250 (двести пятьдесят) рублей за 1 страницу текста.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Публикации, авторами которых являются доктора наук, печатаются бесплатно. Подтверждение об оплате является основанием для включения статьи в сборник.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 для оплаты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через кассу, либо в безналичном порядке на лицевой счет по следующим реквизитам: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«Челябинский государственный университет»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454001, г. Челябинск, ул. Братьев Кашириных, д. 129,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7447012841,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КПП 744701001,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Челябинской области (ФГБОУ ВО «</w:t>
      </w:r>
      <w:proofErr w:type="spell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ЧелГУ</w:t>
      </w:r>
      <w:proofErr w:type="spell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л/с 20696Х13650),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40501810600002000002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ЧЕЛЯБИНСК г. ЧЕЛЯБИНСК,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047501001,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</w:t>
      </w:r>
      <w:proofErr w:type="gramStart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</w:t>
      </w:r>
      <w:proofErr w:type="spellEnd"/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нет.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05121292,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ОКТМО 75701000.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назначении платежа указать: (КБК 00000000000000000130) (Ф.И.О.) за публикацию статьи в сборнике конференции «Слово, высказывание, текст», в 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НДС 18%.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Дополнительная информация: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материалам конференции планируется издание сборника статей.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будет включен в базу научного цитирования РИНЦ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версия будет размещена в Научной электронной библиотеке (eLibrary.ru)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DC6B05" w:rsidRPr="00DC6B05" w:rsidRDefault="00DC6B05" w:rsidP="00DC6B05">
      <w:pPr>
        <w:spacing w:after="0" w:line="240" w:lineRule="auto"/>
        <w:ind w:left="330" w:right="395" w:firstLine="4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Электронный вариант сборника материалов и программа конференции будут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размещены на сайте конференции: </w:t>
      </w:r>
      <w:hyperlink r:id="rId8" w:history="1"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http://linguist-csu.narod.ru</w:t>
        </w:r>
      </w:hyperlink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 авторам отправляются  сборники статей в форме, указанной автором в заявке, (высылается 1 авторский экземпляр). Очным участникам – сертификаты в электронном виде. </w:t>
      </w:r>
      <w:r w:rsidRPr="00DC6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 сборника  планируется после конференции.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Факультет лингвистики и перевода 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ЧелГУ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Адрес: 454001 Россия, Челябинск, ул. 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Кашириных, 129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Телефоны: 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8(351)799-72-71  </w:t>
      </w: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Кафедра делового иностранного языка. С 8.00 до 17.00, кроме выходных дней, время московское +2 часа. 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Бобыкина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Ирина Александровна, заведующая кафедрой делового иностранного языка. Куликовских Светлана Алексеевна.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history="1"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slovo_csu@</w:t>
        </w:r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proofErr w:type="spellStart"/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ru</w:t>
        </w:r>
        <w:proofErr w:type="spellEnd"/>
      </w:hyperlink>
    </w:p>
    <w:p w:rsidR="00DC6B05" w:rsidRPr="00DC6B05" w:rsidRDefault="00DC6B05" w:rsidP="00DC6B05">
      <w:pPr>
        <w:spacing w:after="0" w:line="240" w:lineRule="auto"/>
        <w:ind w:left="330" w:right="395" w:firstLine="4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B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</w:t>
      </w:r>
      <w:r w:rsidRPr="00DC6B05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hyperlink r:id="rId10" w:history="1">
        <w:r w:rsidRPr="00DC6B05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FFFFF"/>
            <w:lang w:eastAsia="ru-RU"/>
          </w:rPr>
          <w:t>http://linguist-csu.narod.ru</w:t>
        </w:r>
      </w:hyperlink>
    </w:p>
    <w:p w:rsidR="00081C31" w:rsidRDefault="00081C31"/>
    <w:sectPr w:rsidR="00081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E0"/>
    <w:rsid w:val="000769B9"/>
    <w:rsid w:val="00081C31"/>
    <w:rsid w:val="005477A4"/>
    <w:rsid w:val="00CC37E0"/>
    <w:rsid w:val="00D115BF"/>
    <w:rsid w:val="00D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05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D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B05"/>
    <w:rPr>
      <w:color w:val="0000FF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DC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C6B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ist-csu.naro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nguist-csu.narod2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nguist-csu.narod2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lovo_csu@mail.ru" TargetMode="External"/><Relationship Id="rId10" Type="http://schemas.openxmlformats.org/officeDocument/2006/relationships/hyperlink" Target="http://linguist-csu.na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ovo_c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4170</Characters>
  <Application>Microsoft Office Word</Application>
  <DocSecurity>0</DocSecurity>
  <Lines>34</Lines>
  <Paragraphs>9</Paragraphs>
  <ScaleCrop>false</ScaleCrop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Назимко Елена Николаевна</dc:creator>
  <cp:keywords/>
  <dc:description/>
  <cp:lastModifiedBy>Назимко Елена Николаевна</cp:lastModifiedBy>
  <cp:revision>2</cp:revision>
  <dcterms:created xsi:type="dcterms:W3CDTF">2017-08-07T02:30:00Z</dcterms:created>
  <dcterms:modified xsi:type="dcterms:W3CDTF">2017-08-07T02:33:00Z</dcterms:modified>
</cp:coreProperties>
</file>